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D1" w:rsidRPr="00FE69D1" w:rsidRDefault="00FE69D1" w:rsidP="00FE69D1">
      <w:pPr>
        <w:shd w:val="clear" w:color="auto" w:fill="FFFFFF"/>
        <w:spacing w:after="0" w:line="240" w:lineRule="auto"/>
        <w:ind w:hanging="142"/>
        <w:textAlignment w:val="baseline"/>
        <w:outlineLvl w:val="0"/>
        <w:rPr>
          <w:rFonts w:ascii="Arial" w:eastAsia="Times New Roman" w:hAnsi="Arial" w:cs="Arial"/>
          <w:b/>
          <w:bCs/>
          <w:color w:val="444444"/>
          <w:kern w:val="36"/>
          <w:sz w:val="35"/>
          <w:szCs w:val="35"/>
          <w:lang w:eastAsia="ru-RU"/>
        </w:rPr>
      </w:pPr>
      <w:r w:rsidRPr="00FE69D1">
        <w:rPr>
          <w:rFonts w:ascii="Arial" w:eastAsia="Times New Roman" w:hAnsi="Arial" w:cs="Arial"/>
          <w:b/>
          <w:bCs/>
          <w:color w:val="444444"/>
          <w:kern w:val="36"/>
          <w:sz w:val="35"/>
          <w:szCs w:val="35"/>
          <w:lang w:eastAsia="ru-RU"/>
        </w:rPr>
        <w:t xml:space="preserve">Бесплатное горячее сбалансированное питание для </w:t>
      </w:r>
      <w:r>
        <w:rPr>
          <w:rFonts w:ascii="Arial" w:eastAsia="Times New Roman" w:hAnsi="Arial" w:cs="Arial"/>
          <w:b/>
          <w:bCs/>
          <w:color w:val="444444"/>
          <w:kern w:val="36"/>
          <w:sz w:val="35"/>
          <w:szCs w:val="35"/>
          <w:lang w:eastAsia="ru-RU"/>
        </w:rPr>
        <w:t>учащихся начальных классов</w:t>
      </w:r>
      <w:r w:rsidRPr="00FE69D1">
        <w:rPr>
          <w:rFonts w:ascii="Arial" w:eastAsia="Times New Roman" w:hAnsi="Arial" w:cs="Arial"/>
          <w:b/>
          <w:bCs/>
          <w:color w:val="444444"/>
          <w:kern w:val="36"/>
          <w:sz w:val="35"/>
          <w:szCs w:val="35"/>
          <w:lang w:eastAsia="ru-RU"/>
        </w:rPr>
        <w:t xml:space="preserve"> будет организовано во всех образовательных организациях Карачаево-Черкесии, включая малокомплектные школы</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Бесплатное горячее сбалансированное питание для учащихся 1-4 классов будет организовано во всех образовательных организациях Карачаево-Черкесии, включая малокомплектные школы, с 1 сентября Карачаево-Черкесии.</w:t>
      </w:r>
    </w:p>
    <w:p w:rsidR="00FE69D1" w:rsidRPr="00FE69D1" w:rsidRDefault="00FE69D1" w:rsidP="00FE69D1">
      <w:pPr>
        <w:shd w:val="clear" w:color="auto" w:fill="FFFFFF"/>
        <w:spacing w:after="0" w:line="360" w:lineRule="atLeast"/>
        <w:jc w:val="center"/>
        <w:textAlignment w:val="baseline"/>
        <w:rPr>
          <w:rFonts w:ascii="inherit" w:eastAsia="Times New Roman" w:hAnsi="inherit" w:cs="Arial"/>
          <w:color w:val="555555"/>
          <w:sz w:val="21"/>
          <w:szCs w:val="21"/>
          <w:lang w:eastAsia="ru-RU"/>
        </w:rPr>
      </w:pPr>
      <w:r w:rsidRPr="00FE69D1">
        <w:rPr>
          <w:rFonts w:ascii="inherit" w:eastAsia="Times New Roman" w:hAnsi="inherit" w:cs="Arial"/>
          <w:noProof/>
          <w:color w:val="555555"/>
          <w:sz w:val="27"/>
          <w:szCs w:val="27"/>
          <w:bdr w:val="none" w:sz="0" w:space="0" w:color="auto" w:frame="1"/>
          <w:lang w:eastAsia="ru-RU"/>
        </w:rPr>
        <w:drawing>
          <wp:inline distT="0" distB="0" distL="0" distR="0" wp14:anchorId="3D121ED9" wp14:editId="7B365155">
            <wp:extent cx="3204210" cy="2162810"/>
            <wp:effectExtent l="0" t="0" r="0" b="8890"/>
            <wp:docPr id="1" name="Рисунок 1" descr="http://dg-licey1.ru/sites/default/files/files/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g-licey1.ru/sites/default/files/files/1_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4210" cy="2162810"/>
                    </a:xfrm>
                    <a:prstGeom prst="rect">
                      <a:avLst/>
                    </a:prstGeom>
                    <a:noFill/>
                    <a:ln>
                      <a:noFill/>
                    </a:ln>
                  </pic:spPr>
                </pic:pic>
              </a:graphicData>
            </a:graphic>
          </wp:inline>
        </w:drawing>
      </w:r>
      <w:bookmarkStart w:id="0" w:name="_GoBack"/>
      <w:bookmarkEnd w:id="0"/>
      <w:r w:rsidRPr="00FE69D1">
        <w:rPr>
          <w:rFonts w:ascii="inherit" w:eastAsia="Times New Roman" w:hAnsi="inherit" w:cs="Arial"/>
          <w:color w:val="555555"/>
          <w:sz w:val="27"/>
          <w:szCs w:val="27"/>
          <w:bdr w:val="none" w:sz="0" w:space="0" w:color="auto" w:frame="1"/>
          <w:lang w:eastAsia="ru-RU"/>
        </w:rPr>
        <w:br/>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 xml:space="preserve">Так, более 23 тыс. учащихся республики получат </w:t>
      </w:r>
      <w:proofErr w:type="gramStart"/>
      <w:r w:rsidRPr="00FE69D1">
        <w:rPr>
          <w:rFonts w:ascii="inherit" w:eastAsia="Times New Roman" w:hAnsi="inherit" w:cs="Arial"/>
          <w:color w:val="555555"/>
          <w:sz w:val="27"/>
          <w:szCs w:val="27"/>
          <w:bdr w:val="none" w:sz="0" w:space="0" w:color="auto" w:frame="1"/>
          <w:lang w:eastAsia="ru-RU"/>
        </w:rPr>
        <w:t>полноценное</w:t>
      </w:r>
      <w:proofErr w:type="gramEnd"/>
      <w:r w:rsidRPr="00FE69D1">
        <w:rPr>
          <w:rFonts w:ascii="inherit" w:eastAsia="Times New Roman" w:hAnsi="inherit" w:cs="Arial"/>
          <w:color w:val="555555"/>
          <w:sz w:val="27"/>
          <w:szCs w:val="27"/>
          <w:bdr w:val="none" w:sz="0" w:space="0" w:color="auto" w:frame="1"/>
          <w:lang w:eastAsia="ru-RU"/>
        </w:rPr>
        <w:t>, с учетом сезонности, калорийности, необходимого для нормального роста и развития детей. Школы будут предоставлять качественное, здоровое и полноценное питание, подмена приемов пищи полумерами (разогретые бутерброды с чаем) недопустима.</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Горячее питание будет организовано для всех учащихся начальных классов. В 23 школах республики, где в силу технологической необеспеченности или нехватки помещений, будет организован подвоз детей в соседнюю школу, а также доставка обеда до данной образовательной организации.</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 xml:space="preserve">Об этом ранее, на своей официальной странице в </w:t>
      </w:r>
      <w:proofErr w:type="spellStart"/>
      <w:r w:rsidRPr="00FE69D1">
        <w:rPr>
          <w:rFonts w:ascii="inherit" w:eastAsia="Times New Roman" w:hAnsi="inherit" w:cs="Arial"/>
          <w:color w:val="555555"/>
          <w:sz w:val="27"/>
          <w:szCs w:val="27"/>
          <w:bdr w:val="none" w:sz="0" w:space="0" w:color="auto" w:frame="1"/>
          <w:lang w:eastAsia="ru-RU"/>
        </w:rPr>
        <w:t>Instagram</w:t>
      </w:r>
      <w:proofErr w:type="spellEnd"/>
      <w:r w:rsidRPr="00FE69D1">
        <w:rPr>
          <w:rFonts w:ascii="inherit" w:eastAsia="Times New Roman" w:hAnsi="inherit" w:cs="Arial"/>
          <w:color w:val="555555"/>
          <w:sz w:val="27"/>
          <w:szCs w:val="27"/>
          <w:bdr w:val="none" w:sz="0" w:space="0" w:color="auto" w:frame="1"/>
          <w:lang w:eastAsia="ru-RU"/>
        </w:rPr>
        <w:t xml:space="preserve"> заявлял Рашид </w:t>
      </w:r>
      <w:proofErr w:type="spellStart"/>
      <w:r w:rsidRPr="00FE69D1">
        <w:rPr>
          <w:rFonts w:ascii="inherit" w:eastAsia="Times New Roman" w:hAnsi="inherit" w:cs="Arial"/>
          <w:color w:val="555555"/>
          <w:sz w:val="27"/>
          <w:szCs w:val="27"/>
          <w:bdr w:val="none" w:sz="0" w:space="0" w:color="auto" w:frame="1"/>
          <w:lang w:eastAsia="ru-RU"/>
        </w:rPr>
        <w:t>Темрезов</w:t>
      </w:r>
      <w:proofErr w:type="spellEnd"/>
      <w:r w:rsidRPr="00FE69D1">
        <w:rPr>
          <w:rFonts w:ascii="inherit" w:eastAsia="Times New Roman" w:hAnsi="inherit" w:cs="Arial"/>
          <w:color w:val="555555"/>
          <w:sz w:val="27"/>
          <w:szCs w:val="27"/>
          <w:bdr w:val="none" w:sz="0" w:space="0" w:color="auto" w:frame="1"/>
          <w:lang w:eastAsia="ru-RU"/>
        </w:rPr>
        <w:t>.</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«Материально-техническая база большинства школьных столовых Карачаево-Черкесии отвечает всем необходимым требованиям. Вместе с тем, в республике есть малокомплектные школы в отдаленных уголках республики, где отсутствуют пищеблоки. Мы решили эту проблему, заключив договорённости о доставке горячего питания, и прорабатываем вопросы по организации мест для приема пищи. Самое главное, что наши дети будут получать бесплатно сбалансированную полезную пищу. Обеспечивая горячим питанием всех без исключения младших школьников, мы закладываем основы здорового питания, которые потом могут стать полезной привычкой на всю жизнь», - писал Глава региона.</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Питание предусматривает финансирование из консолидированного бюджета – федерального и регионального.</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Напомним, Президент России Владимир Путин в марте подписал закон о предоставлении бесплатного горячего питания учащимся начальной школы</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lastRenderedPageBreak/>
        <w:t>(1-4 классы). Закон подразумевает обеспечение бесплатным питанием детей, обучающихся в начальной школе, начиная с 1 сентября 2020 года с учетом переходного периода до 1 сентября 2023 года.</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 xml:space="preserve">Согласно закону, учащиеся младших классов должны будут обеспечиваться бесплатным горячим питанием не реже одного раза в день, а в меню должны быть горячее блюдо и горячий напиток. Финансирование будет идти за счет средств из </w:t>
      </w:r>
      <w:proofErr w:type="gramStart"/>
      <w:r w:rsidRPr="00FE69D1">
        <w:rPr>
          <w:rFonts w:ascii="inherit" w:eastAsia="Times New Roman" w:hAnsi="inherit" w:cs="Arial"/>
          <w:color w:val="555555"/>
          <w:sz w:val="27"/>
          <w:szCs w:val="27"/>
          <w:bdr w:val="none" w:sz="0" w:space="0" w:color="auto" w:frame="1"/>
          <w:lang w:eastAsia="ru-RU"/>
        </w:rPr>
        <w:t>федерального</w:t>
      </w:r>
      <w:proofErr w:type="gramEnd"/>
      <w:r w:rsidRPr="00FE69D1">
        <w:rPr>
          <w:rFonts w:ascii="inherit" w:eastAsia="Times New Roman" w:hAnsi="inherit" w:cs="Arial"/>
          <w:color w:val="555555"/>
          <w:sz w:val="27"/>
          <w:szCs w:val="27"/>
          <w:bdr w:val="none" w:sz="0" w:space="0" w:color="auto" w:frame="1"/>
          <w:lang w:eastAsia="ru-RU"/>
        </w:rPr>
        <w:t>, региональных, местных бюджетов и иных источников, отвечать за обеспечение горячим питанием будет учредитель школы.</w:t>
      </w:r>
    </w:p>
    <w:p w:rsidR="00FE69D1" w:rsidRPr="00FE69D1" w:rsidRDefault="00FE69D1" w:rsidP="00FE69D1">
      <w:pPr>
        <w:shd w:val="clear" w:color="auto" w:fill="FFFFFF"/>
        <w:spacing w:after="0" w:line="360" w:lineRule="atLeast"/>
        <w:textAlignment w:val="baseline"/>
        <w:rPr>
          <w:rFonts w:ascii="inherit" w:eastAsia="Times New Roman" w:hAnsi="inherit" w:cs="Arial"/>
          <w:color w:val="555555"/>
          <w:sz w:val="21"/>
          <w:szCs w:val="21"/>
          <w:lang w:eastAsia="ru-RU"/>
        </w:rPr>
      </w:pPr>
      <w:r w:rsidRPr="00FE69D1">
        <w:rPr>
          <w:rFonts w:ascii="inherit" w:eastAsia="Times New Roman" w:hAnsi="inherit" w:cs="Arial"/>
          <w:color w:val="555555"/>
          <w:sz w:val="27"/>
          <w:szCs w:val="27"/>
          <w:bdr w:val="none" w:sz="0" w:space="0" w:color="auto" w:frame="1"/>
          <w:lang w:eastAsia="ru-RU"/>
        </w:rPr>
        <w:t>(Информация с официального сайта Главы и Правительства КЧР)</w:t>
      </w:r>
    </w:p>
    <w:p w:rsidR="008362CA" w:rsidRDefault="008362CA"/>
    <w:sectPr w:rsidR="008362CA" w:rsidSect="00FE69D1">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D1"/>
    <w:rsid w:val="008362CA"/>
    <w:rsid w:val="00FE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70780">
      <w:bodyDiv w:val="1"/>
      <w:marLeft w:val="0"/>
      <w:marRight w:val="0"/>
      <w:marTop w:val="0"/>
      <w:marBottom w:val="0"/>
      <w:divBdr>
        <w:top w:val="none" w:sz="0" w:space="0" w:color="auto"/>
        <w:left w:val="none" w:sz="0" w:space="0" w:color="auto"/>
        <w:bottom w:val="none" w:sz="0" w:space="0" w:color="auto"/>
        <w:right w:val="none" w:sz="0" w:space="0" w:color="auto"/>
      </w:divBdr>
      <w:divsChild>
        <w:div w:id="2115974055">
          <w:marLeft w:val="0"/>
          <w:marRight w:val="0"/>
          <w:marTop w:val="0"/>
          <w:marBottom w:val="0"/>
          <w:divBdr>
            <w:top w:val="none" w:sz="0" w:space="0" w:color="auto"/>
            <w:left w:val="none" w:sz="0" w:space="0" w:color="auto"/>
            <w:bottom w:val="none" w:sz="0" w:space="0" w:color="auto"/>
            <w:right w:val="none" w:sz="0" w:space="0" w:color="auto"/>
          </w:divBdr>
          <w:divsChild>
            <w:div w:id="1108306504">
              <w:marLeft w:val="0"/>
              <w:marRight w:val="0"/>
              <w:marTop w:val="0"/>
              <w:marBottom w:val="0"/>
              <w:divBdr>
                <w:top w:val="none" w:sz="0" w:space="0" w:color="auto"/>
                <w:left w:val="none" w:sz="0" w:space="0" w:color="auto"/>
                <w:bottom w:val="none" w:sz="0" w:space="0" w:color="auto"/>
                <w:right w:val="none" w:sz="0" w:space="0" w:color="auto"/>
              </w:divBdr>
              <w:divsChild>
                <w:div w:id="370888371">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1414623361">
                          <w:marLeft w:val="0"/>
                          <w:marRight w:val="0"/>
                          <w:marTop w:val="0"/>
                          <w:marBottom w:val="0"/>
                          <w:divBdr>
                            <w:top w:val="none" w:sz="0" w:space="0" w:color="auto"/>
                            <w:left w:val="none" w:sz="0" w:space="0" w:color="auto"/>
                            <w:bottom w:val="none" w:sz="0" w:space="0" w:color="auto"/>
                            <w:right w:val="none" w:sz="0" w:space="0" w:color="auto"/>
                          </w:divBdr>
                          <w:divsChild>
                            <w:div w:id="1958951719">
                              <w:marLeft w:val="0"/>
                              <w:marRight w:val="0"/>
                              <w:marTop w:val="0"/>
                              <w:marBottom w:val="0"/>
                              <w:divBdr>
                                <w:top w:val="none" w:sz="0" w:space="0" w:color="auto"/>
                                <w:left w:val="none" w:sz="0" w:space="0" w:color="auto"/>
                                <w:bottom w:val="none" w:sz="0" w:space="0" w:color="auto"/>
                                <w:right w:val="none" w:sz="0" w:space="0" w:color="auto"/>
                              </w:divBdr>
                              <w:divsChild>
                                <w:div w:id="10993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2020-09-01T11:47:00Z</dcterms:created>
  <dcterms:modified xsi:type="dcterms:W3CDTF">2020-09-01T11:49:00Z</dcterms:modified>
</cp:coreProperties>
</file>